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00" w:rsidRDefault="00357A00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    Hour:________________</w:t>
      </w:r>
    </w:p>
    <w:p w:rsidR="006D2CC0" w:rsidRPr="00357A00" w:rsidRDefault="00357A00">
      <w:pPr>
        <w:rPr>
          <w:b/>
        </w:rPr>
      </w:pPr>
      <w:r w:rsidRPr="00357A00">
        <w:rPr>
          <w:b/>
        </w:rPr>
        <w:t>Your Inner Fish Questions: Vision   (pages 148-157)</w:t>
      </w:r>
    </w:p>
    <w:p w:rsidR="00357A00" w:rsidRDefault="00357A00">
      <w:r>
        <w:t>Complete on another sheet of paper.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makes salamander fossils so special?  Why was the fossil at the mineral dealer so amazing?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Why is understanding organs important to understanding eyes?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Why is the history of our eyes like that of a car?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is the role of the eye?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Summarize how the eye works.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 xml:space="preserve">Explain what each part of the eye does: cornea, diaphragm/iris, lens, </w:t>
      </w:r>
      <w:proofErr w:type="spellStart"/>
      <w:r>
        <w:t>len</w:t>
      </w:r>
      <w:proofErr w:type="spellEnd"/>
      <w:r>
        <w:t xml:space="preserve"> </w:t>
      </w:r>
      <w:proofErr w:type="spellStart"/>
      <w:r>
        <w:t>crystallins</w:t>
      </w:r>
      <w:proofErr w:type="spellEnd"/>
      <w:r>
        <w:t>, retina, light receptors, and light-sensing cells.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How can we tell if animals are specialized for night or daylight?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Light-sensing cells make up what percent of the sensory cells in our body?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True/False:  Every creature with a skull has a camera-like eye.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could other eyes look like?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Using the figure on page 151 as eyes evolve what is changing about the image seen?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Where is the really important work in light-gathering cells happening?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happens to the molecules when it absorbs light?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does the opsin do?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is the difference between those that see in color and those that see in black/white?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Explain why it is hard to transition from like to dark quickly.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Who uses opsins to see?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How can we trace major events in the history of our eyes by examining the opsins of different animals?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Why would a shift to color vision be good?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 xml:space="preserve">What did Arendt study? What is special about the structure of </w:t>
      </w:r>
      <w:proofErr w:type="spellStart"/>
      <w:r>
        <w:t>polychaetes</w:t>
      </w:r>
      <w:proofErr w:type="spellEnd"/>
      <w:r>
        <w:t>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Explain what Arendt discovered.  Why was it important?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Hoge</w:t>
      </w:r>
      <w:proofErr w:type="spellEnd"/>
      <w:r>
        <w:t xml:space="preserve"> study? Why was it important?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was the breakthrough that happened in the early 1990s? Why was it important?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Gehring</w:t>
      </w:r>
      <w:proofErr w:type="spellEnd"/>
      <w:r>
        <w:t xml:space="preserve"> work with?  Explain his findings.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What does the eyeless, or Pax6, gene control?</w:t>
      </w:r>
    </w:p>
    <w:p w:rsidR="00357A00" w:rsidRDefault="00357A00" w:rsidP="00357A00">
      <w:pPr>
        <w:pStyle w:val="ListParagraph"/>
        <w:numPr>
          <w:ilvl w:val="0"/>
          <w:numId w:val="1"/>
        </w:numPr>
      </w:pPr>
      <w:r>
        <w:t>True/False: The eyes make look different because the genetic switches that make them are different.</w:t>
      </w:r>
    </w:p>
    <w:sectPr w:rsidR="00357A00" w:rsidSect="00357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47DB"/>
    <w:multiLevelType w:val="hybridMultilevel"/>
    <w:tmpl w:val="9D369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0"/>
    <w:rsid w:val="00357A00"/>
    <w:rsid w:val="004624CD"/>
    <w:rsid w:val="006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E3573-7902-4F7E-B22D-E5D2A50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Zynda, Robert M</cp:lastModifiedBy>
  <cp:revision>2</cp:revision>
  <dcterms:created xsi:type="dcterms:W3CDTF">2016-10-10T18:54:00Z</dcterms:created>
  <dcterms:modified xsi:type="dcterms:W3CDTF">2016-10-10T18:54:00Z</dcterms:modified>
</cp:coreProperties>
</file>